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right"/>
        <w:rPr>
          <w:b w:val="1"/>
          <w:bCs w:val="1"/>
          <w:sz w:val="28"/>
          <w:szCs w:val="28"/>
          <w:lang w:val="en-US"/>
        </w:rPr>
      </w:pPr>
    </w:p>
    <w:p>
      <w:pPr>
        <w:pStyle w:val="No Spacing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Затверджено рішенням                                                                          </w:t>
      </w:r>
    </w:p>
    <w:p>
      <w:pPr>
        <w:pStyle w:val="No Spacing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педагогічної  ради</w:t>
      </w:r>
    </w:p>
    <w:p>
      <w:pPr>
        <w:pStyle w:val="No Spacing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Протокол 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від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31.08.2023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>.)</w:t>
      </w:r>
    </w:p>
    <w:p>
      <w:pPr>
        <w:pStyle w:val="No Spacing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Голова педагогічної ради</w:t>
      </w:r>
    </w:p>
    <w:p>
      <w:pPr>
        <w:pStyle w:val="No Spacing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Завідувач закладу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Черник</w:t>
      </w:r>
    </w:p>
    <w:p>
      <w:pPr>
        <w:pStyle w:val="Normal.0"/>
        <w:jc w:val="right"/>
        <w:rPr>
          <w:sz w:val="32"/>
          <w:szCs w:val="32"/>
        </w:rPr>
      </w:pPr>
    </w:p>
    <w:p>
      <w:pPr>
        <w:pStyle w:val="Normal.0"/>
        <w:rPr>
          <w:sz w:val="32"/>
          <w:szCs w:val="32"/>
        </w:rPr>
      </w:pPr>
    </w:p>
    <w:p>
      <w:pPr>
        <w:pStyle w:val="Normal.0"/>
        <w:tabs>
          <w:tab w:val="left" w:pos="1500"/>
        </w:tabs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>Річний план роботи</w:t>
      </w:r>
    </w:p>
    <w:p>
      <w:pPr>
        <w:pStyle w:val="Normal.0"/>
        <w:tabs>
          <w:tab w:val="left" w:pos="1500"/>
        </w:tabs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 xml:space="preserve">                Зубейківського ЗЗСО І ступеня</w:t>
      </w:r>
    </w:p>
    <w:p>
      <w:pPr>
        <w:pStyle w:val="Normal.0"/>
        <w:tabs>
          <w:tab w:val="left" w:pos="1500"/>
        </w:tabs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 xml:space="preserve">на </w:t>
      </w: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2023-2024 </w:t>
      </w: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>навчальний рік</w:t>
      </w:r>
    </w:p>
    <w:p>
      <w:pPr>
        <w:pStyle w:val="Normal.0"/>
        <w:spacing w:after="0" w:line="240" w:lineRule="auto"/>
        <w:jc w:val="center"/>
        <w:rPr>
          <w:rFonts w:ascii="Tahoma" w:cs="Tahoma" w:hAnsi="Tahoma" w:eastAsia="Tahoma"/>
          <w:outline w:val="0"/>
          <w:color w:val="515151"/>
          <w:sz w:val="17"/>
          <w:szCs w:val="17"/>
          <w:u w:color="515151"/>
          <w14:textFill>
            <w14:solidFill>
              <w14:srgbClr w14:val="515151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40"/>
          <w:szCs w:val="40"/>
          <w:u w:color="515151"/>
          <w14:textFill>
            <w14:solidFill>
              <w14:srgbClr w14:val="515151"/>
            </w14:solidFill>
          </w14:textFill>
        </w:rPr>
        <w:br w:type="textWrapping"/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515151"/>
          <w:sz w:val="28"/>
          <w:szCs w:val="28"/>
          <w:u w:color="515151"/>
          <w:rtl w:val="0"/>
          <w:lang w:val="ru-RU"/>
          <w14:textFill>
            <w14:solidFill>
              <w14:srgbClr w14:val="515151"/>
            </w14:solidFill>
          </w14:textFill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tabs>
          <w:tab w:val="left" w:pos="4020"/>
        </w:tabs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15151"/>
          <w:sz w:val="28"/>
          <w:szCs w:val="28"/>
          <w:u w:color="515151"/>
          <w:rtl w:val="0"/>
          <w:lang w:val="ru-RU"/>
          <w14:textFill>
            <w14:solidFill>
              <w14:srgbClr w14:val="515151"/>
            </w14:solidFill>
          </w14:textFill>
        </w:rPr>
        <w:t>Зміст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Вступ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Аналіз роботи школи за минулий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2022/2023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навчальний рік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 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Організація роботи педагогічного колективу з  забезпечення    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виконання  Закону  України« Про загальну середню освіту»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 ІІ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Робота  педагогічного колективу спрямована на підвищення  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якості  навчально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виховного процесу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розвитку здібностей та  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талантів учнів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 ІІІ 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Робота  з педагогічними   кадрами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Методична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 робота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Атестація  вчителів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 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V.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  Координація   внутрішкільного  контролю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 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V.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Спільна робота школи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сім’ї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громадськості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 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V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Заходи   з  охорони   праці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техніки безпеки    </w:t>
      </w:r>
    </w:p>
    <w:p>
      <w:pPr>
        <w:pStyle w:val="Normal.0"/>
        <w:tabs>
          <w:tab w:val="left" w:pos="1276"/>
          <w:tab w:val="left" w:pos="1701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                    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 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V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ІІ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Санітарно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профілактичні  й оздоровчі  заходи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.0"/>
        <w:tabs>
          <w:tab w:val="left" w:pos="171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                       1. 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Про правила та умови безпечного навчання   </w:t>
      </w:r>
    </w:p>
    <w:p>
      <w:pPr>
        <w:pStyle w:val="Normal.0"/>
        <w:tabs>
          <w:tab w:val="left" w:pos="171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                    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Профілактика      правопорушень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trike w:val="1"/>
          <w:dstrike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                       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Організація     виховної    та позакласної       роботи</w:t>
      </w:r>
    </w:p>
    <w:p>
      <w:pPr>
        <w:pStyle w:val="Normal.0"/>
        <w:tabs>
          <w:tab w:val="left" w:pos="171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Arial" w:hAnsi="Arial"/>
          <w:outline w:val="0"/>
          <w:color w:val="202020"/>
          <w:sz w:val="21"/>
          <w:szCs w:val="21"/>
          <w:u w:color="202020"/>
          <w:shd w:val="clear" w:color="auto" w:fill="ffffff"/>
          <w:rtl w:val="0"/>
          <w:lang w:val="ru-RU"/>
          <w14:textFill>
            <w14:solidFill>
              <w14:srgbClr w14:val="202020"/>
            </w14:solidFill>
          </w14:textFill>
        </w:rPr>
        <w:t xml:space="preserve">                            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Організувати  умови безпечного навчання в умовах    </w:t>
      </w:r>
    </w:p>
    <w:p>
      <w:pPr>
        <w:pStyle w:val="Normal.0"/>
        <w:tabs>
          <w:tab w:val="left" w:pos="171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                            воєнного стану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186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vertAlign w:val="superscript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Розділ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V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ІІІ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Розвиток   навчально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матеріальної    бази школи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                        1.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Фінансово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господарська  діяльність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Додатки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  <w:r>
        <w:rPr>
          <w:rFonts w:ascii="Times New Roman" w:hAnsi="Times New Roman"/>
          <w:outline w:val="0"/>
          <w:color w:val="515151"/>
          <w:sz w:val="28"/>
          <w:szCs w:val="28"/>
          <w:u w:color="515151"/>
          <w:rtl w:val="0"/>
          <w:lang w:val="ru-RU"/>
          <w14:textFill>
            <w14:solidFill>
              <w14:srgbClr w14:val="515151"/>
            </w14:solidFill>
          </w14:textFill>
        </w:rPr>
        <w:t xml:space="preserve">      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  <w:r>
        <w:rPr>
          <w:rFonts w:ascii="Times New Roman" w:hAnsi="Times New Roman"/>
          <w:outline w:val="0"/>
          <w:color w:val="515151"/>
          <w:sz w:val="28"/>
          <w:szCs w:val="28"/>
          <w:u w:color="515151"/>
          <w:rtl w:val="0"/>
          <w:lang w:val="ru-RU"/>
          <w14:textFill>
            <w14:solidFill>
              <w14:srgbClr w14:val="515151"/>
            </w14:solidFill>
          </w14:textFill>
        </w:rPr>
        <w:t xml:space="preserve">      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2023-2024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навчальному році діяльність педагогічного коллективу Зубейківського ЗЗСО І 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була спрямована на виконання чинного законодавства України в галузі освіти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Школа активно працювала в напрямку покращення якості знань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підвищення професійної майстерності педагогів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Створена система вдосконалення професійної майстерності вчителів через курсову перепідготовку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самоосвіту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створено умови для використання інформаційно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комунікаційних технологій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Забезпечені умови для безпечного проведення навчально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виховного процесу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Постійно поповнюється та зазнає модифікації інформаційно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методичне забезпечення навчального закладу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є можливості використання електронної пошти та інтернету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Приміщення закладу не нове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але красиве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естетичне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сучасне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навчальні класи теплі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комфортні й відповідають санітарно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гігієнічним нормам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Здійснюється системний підхід до аналізу й планування роботи навчального закладу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На виконання річного плану роботи та з метою здійснення контролю за якістю навчально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виховного процесу 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2023/2024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навчальному році дирекцією школи здійснювалась перевірка виконання державних програм з базових дисциплін та стан ведення шкільної документації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Проаналізовано стан виконання робочого навчального плану та навчальних програм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Аналіз був проведений шляхом перевірки записів у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класних  журналах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їх відповідності календарно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тематичному плануванню та навчальним програмам рекомендованими Міністерством освіти і науки України для організації навчання 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2023/2024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навчальному році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Перевірка показала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що навчальний матеріал з усіх предметів інваріантної та варіативної складових робочого навчального плану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2023/2024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навчальний рік вивчався послідовно з урахуванням рекомендацій МОНУ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   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Навчально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виховна робота спрямована на формування в молодших школярів уміння вчитися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інтелектуальний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моральний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соціальний та фізичний розвиток кожної дитини відповідно до вимог Державного стандарту початкової загальної середньої освіти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   Результатом роботи школи стало повне виконання плану роботи школи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плану методичної роботи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навчальних планів та програм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відображено в протоколах педагогічних рад та відповідних наказах по школі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        Протягом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2023-2024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навчального  року було  проведено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засідань педагогічної ради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Вивчався стан викладання предметів по системі НУШ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Системно проводився аналіз  роботи школи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залучення учнів до позакласної роботи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     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2023-2024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навчальному році проведено аналіз мате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                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ріально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технічного забезпечення навчально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виховного процесу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Силами вчителів поновлено державну символіку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учнівські кутки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інформаційні стенди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Рівень забезпеченості комп’ютерами </w:t>
      </w:r>
      <w:r>
        <w:rPr>
          <w:rFonts w:ascii="Times New Roman" w:hAnsi="Times New Roman"/>
          <w:sz w:val="28"/>
          <w:szCs w:val="28"/>
          <w:rtl w:val="0"/>
          <w:lang w:val="ru-RU"/>
        </w:rPr>
        <w:t>90%.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 Бібліотечний  фонд налічує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215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підручників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Значну роль  у забезпеченні  індивідуально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творчої  підготовки  вчителів відіграє  об’єднання спільнот вчителів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Вчителі   беруть  активну участь у роботі шкільного об</w:t>
      </w:r>
      <w:r>
        <w:rPr>
          <w:rFonts w:ascii="Times New Roman" w:hAnsi="Times New Roman"/>
          <w:sz w:val="28"/>
          <w:szCs w:val="28"/>
          <w:rtl w:val="0"/>
          <w:lang w:val="ru-RU"/>
        </w:rPr>
        <w:t>'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єднання спільнот вчителів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школі  проводяться  методичні тижні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тематичні позакласні заходи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      На початку навчального року проведено нараду «Єдині вимоги до ведення електронної шкільної документації»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яка допомогла запобігти порушенням ведення документації школи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Дирекція школи систематично контролює ведення шкільної документації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видаються відповідні накази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виявляються   і  усуваються  недоліки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Проводиться систематичний контроль за відвідуванням  учнями школи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     Протягом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2023-2024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навчального року проводилась робота по «Формуванню життєвих компетентностей особистості шляхом упровадження нових освітніх технологій»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Дирекцією школи складається план внутрішкільного контролю на навчальний рік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аналіз виконання якого  обговорюється на  педагогічних радах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Завдяки якісній роботі класних керівників у </w:t>
      </w:r>
      <w:r>
        <w:rPr>
          <w:rFonts w:ascii="Times New Roman" w:hAnsi="Times New Roman"/>
          <w:sz w:val="28"/>
          <w:szCs w:val="28"/>
          <w:rtl w:val="0"/>
          <w:lang w:val="ru-RU"/>
        </w:rPr>
        <w:t>2023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навчальному році  нема учнів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 стоять на внутрішкільному обліку по питаннях  правопорушень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     Спільна  робота  педагогічного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батьківського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учнівського  колективів спрямована на  покращення  роботи  школи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      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2023-2024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навчальному році педагогічний колектив школи буде  працювати над такими основними питаннями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    </w:t>
      </w:r>
      <w:r>
        <w:rPr>
          <w:rFonts w:ascii="Times New Roman" w:hAnsi="Times New Roman"/>
          <w:sz w:val="28"/>
          <w:szCs w:val="28"/>
          <w:rtl w:val="0"/>
          <w:lang w:val="ru-RU"/>
        </w:rPr>
        <w:t>1.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Формувати всебічний розвиток дитини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її талантів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здібностей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компетентностей та наскрізних умінь відповідно до вікових та індивідуальних психофізіологічних особливостей  і потреб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формування цінностей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розвиток самостійності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творчості та допитливості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Формувати в учнів ключові компетентності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 уміння вчитися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ініціативність і підприємливість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екологічна грамотність і здоровий спосіб життя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соціальна та громадянська компетентності 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Впроваджувати  комплексний підхід до реалізації навчально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виховного процесу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забезпечувати  подальше підвищення  рівня навчання  і виховання школярів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   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4.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Покращувати індивідуальний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особистісно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орієнтований  підхід до учнів пов</w:t>
      </w:r>
      <w:r>
        <w:rPr>
          <w:rFonts w:ascii="Times New Roman" w:hAnsi="Times New Roman"/>
          <w:sz w:val="28"/>
          <w:szCs w:val="28"/>
          <w:rtl w:val="0"/>
          <w:lang w:val="ru-RU"/>
        </w:rPr>
        <w:t>'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язаний з навчанням та вихованням підростаючого покоління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5.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Впроваджувати диференційований підхід до навчання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особливу увагу  звернути на дітей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які  не встигають  та яким  важко дається навчання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6.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Посилювати єдність педагогічного впливу на дітей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спільно зі  школою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батьками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громадськістю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Активніше використовувати спільний підхід в навчально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виховному процесі школи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тому числі в організації позакласної  роботи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7.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Вдосконалення використання  інформаційно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комунікаційних технологій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 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>8.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Підвищення фахової майстерності кожного вчителя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  9.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Організувати  умови безпечного навчання в умовах    </w:t>
      </w:r>
    </w:p>
    <w:p>
      <w:pPr>
        <w:pStyle w:val="Normal.0"/>
        <w:tabs>
          <w:tab w:val="left" w:pos="1710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            воєнного стану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під час повітряної тривоги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1710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2023-2024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навчальному році педагогічний колектив школи буде продовжувати  працювати над проблемною темою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«Формуванню життєвих компетентностей особистості шляхом упровадження нових освітніх технологій»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 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Організація роботи педагогічного колективу з  забезпечення    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виконання  Закону  України« Про загальну середню освіту»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1019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75"/>
        <w:gridCol w:w="5812"/>
        <w:gridCol w:w="1418"/>
        <w:gridCol w:w="1328"/>
        <w:gridCol w:w="1066"/>
      </w:tblGrid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азва заходу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ермін виконання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Відпов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Прим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84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Укомплектувати школу педагогічними кадрами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Скласти тарифікацію на новий навчальний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рік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погодити  педагогічне навантаження з профкомом школи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644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Оформити акти та іншу документацію про готовність школи до початку навчального року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009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Провести нараду ведення шкільної документації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проведення інструктажів з техніки безпеки для учнів та працівників школи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4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Провести набір учнів до 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</w:rPr>
              <w:t>го класу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травень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Опрацювати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</w:rPr>
              <w:t>і затвердити програму НУШ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39" w:hRule="atLeast"/>
        </w:trPr>
        <w:tc>
          <w:tcPr>
            <w:tcW w:type="dxa" w:w="57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6</w:t>
            </w:r>
          </w:p>
        </w:tc>
        <w:tc>
          <w:tcPr>
            <w:tcW w:type="dxa" w:w="581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Призначити  класних  керівників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81" w:hRule="atLeast"/>
        </w:trPr>
        <w:tc>
          <w:tcPr>
            <w:tcW w:type="dxa" w:w="57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7</w:t>
            </w:r>
          </w:p>
        </w:tc>
        <w:tc>
          <w:tcPr>
            <w:tcW w:type="dxa" w:w="581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</w:rPr>
              <w:t>О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формити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</w:rPr>
              <w:t>електронні журнали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06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Провести набір учнів за заявами батьків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</w:rPr>
              <w:t>у ГПД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немає</w:t>
            </w:r>
          </w:p>
        </w:tc>
      </w:tr>
      <w:tr>
        <w:tblPrEx>
          <w:shd w:val="clear" w:color="auto" w:fill="ced7e7"/>
        </w:tblPrEx>
        <w:trPr>
          <w:trHeight w:val="644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9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6"/>
                <w:szCs w:val="26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Організувати гаряче харчування для учнів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 1-4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кл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та пільгових катег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</w:rPr>
              <w:t>орій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немає</w:t>
            </w:r>
          </w:p>
        </w:tc>
      </w:tr>
      <w:tr>
        <w:tblPrEx>
          <w:shd w:val="clear" w:color="auto" w:fill="ced7e7"/>
        </w:tblPrEx>
        <w:trPr>
          <w:trHeight w:val="324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10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Провести  розподіл  класів  по класних кімнатах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644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11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Скласти та затвердити сталий  розклад  уроків  на І семестр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644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Перевірити календарно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тематичне  планування вчителів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</w:rPr>
              <w:t>перспективні плани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Забезпечити  всіх  учнів  школи  навчальними  підручниками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381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Скласти  графік чергування вчителів  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57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5</w:t>
            </w:r>
          </w:p>
        </w:tc>
        <w:tc>
          <w:tcPr>
            <w:tcW w:type="dxa" w:w="581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Організація обліку дітей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5-1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0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років у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населеному пункті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 охоплення їх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навчанням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2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86" w:hRule="atLeast"/>
        </w:trPr>
        <w:tc>
          <w:tcPr>
            <w:tcW w:type="dxa" w:w="57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6</w:t>
            </w:r>
          </w:p>
        </w:tc>
        <w:tc>
          <w:tcPr>
            <w:tcW w:type="dxa" w:w="581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Скласти  графік  відпусток    працівників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</w:r>
          </w:p>
        </w:tc>
        <w:tc>
          <w:tcPr>
            <w:tcW w:type="dxa" w:w="132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Склад атестаційних комісій на ДПА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Скласти та затвердити графік проведення ДПА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травень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Організація  та  проведення навчальних  екскурсій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  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протягом року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9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Скласти попередню тарифікацію на новий навчальний рік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20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Організація   і  проведення державної  підсумкової  атестації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клас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Організація та проведення оздоровлення учнів при  школі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равень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Провести випуск учнів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4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класу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6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  <w:tc>
          <w:tcPr>
            <w:tcW w:type="dxa" w:w="58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Оформити особові справи учнів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06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6387"/>
            <w:gridSpan w:val="2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46"/>
            <w:gridSpan w:val="2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66"/>
            <w:vMerge w:val="restart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57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812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46"/>
            <w:gridSpan w:val="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ffffff"/>
          </w:tcPr>
          <w:p/>
        </w:tc>
        <w:tc>
          <w:tcPr>
            <w:tcW w:type="dxa" w:w="1066"/>
            <w:vMerge w:val="continue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</w:tcPr>
          <w:p/>
        </w:tc>
      </w:tr>
    </w:tbl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 ІІ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Робота  педагогічного колективу спрямована на підвищення  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якості  навчально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виховного процесу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розвитку здібностей та     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талантів учнів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103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75"/>
        <w:gridCol w:w="5954"/>
        <w:gridCol w:w="1410"/>
        <w:gridCol w:w="1425"/>
        <w:gridCol w:w="984"/>
      </w:tblGrid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 xml:space="preserve">                                  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азва заходу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ермін виконання</w:t>
            </w:r>
          </w:p>
        </w:tc>
        <w:tc>
          <w:tcPr>
            <w:tcW w:type="dxa" w:w="1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Відпов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9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Прим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87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Конкурс малюнків з безпеки дорожнього руху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</w:tc>
        <w:tc>
          <w:tcPr>
            <w:tcW w:type="dxa" w:w="1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 </w:t>
            </w:r>
          </w:p>
        </w:tc>
        <w:tc>
          <w:tcPr>
            <w:tcW w:type="dxa" w:w="9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57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595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Провести ярмарок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s-ES_tradnl"/>
              </w:rPr>
              <w:t>,,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Дари осені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s-ES_tradnl"/>
              </w:rPr>
              <w:t>,,</w:t>
            </w:r>
          </w:p>
        </w:tc>
        <w:tc>
          <w:tcPr>
            <w:tcW w:type="dxa" w:w="141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Конкурс малюнків «Охорона праці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-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очима дітей»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листопад</w:t>
            </w:r>
          </w:p>
        </w:tc>
        <w:tc>
          <w:tcPr>
            <w:tcW w:type="dxa" w:w="1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Провести День пам’яті Голодомору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листопад</w:t>
            </w:r>
          </w:p>
        </w:tc>
        <w:tc>
          <w:tcPr>
            <w:tcW w:type="dxa" w:w="1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5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Тиждень початкової школи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</w:tc>
        <w:tc>
          <w:tcPr>
            <w:tcW w:type="dxa" w:w="1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6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Провести Тиждень щедрівок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січень</w:t>
            </w:r>
          </w:p>
        </w:tc>
        <w:tc>
          <w:tcPr>
            <w:tcW w:type="dxa" w:w="1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57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7</w:t>
            </w:r>
          </w:p>
        </w:tc>
        <w:tc>
          <w:tcPr>
            <w:tcW w:type="dxa" w:w="595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Тиждень англійської мови</w:t>
            </w:r>
          </w:p>
        </w:tc>
        <w:tc>
          <w:tcPr>
            <w:tcW w:type="dxa" w:w="141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лютий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вч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анг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мов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8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Тиждень Шевченківських днів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березень</w:t>
            </w:r>
          </w:p>
        </w:tc>
        <w:tc>
          <w:tcPr>
            <w:tcW w:type="dxa" w:w="1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9</w:t>
            </w:r>
          </w:p>
        </w:tc>
        <w:tc>
          <w:tcPr>
            <w:tcW w:type="dxa" w:w="595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Конкурс малюнка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«Птахи повернулись»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березень</w:t>
            </w:r>
          </w:p>
        </w:tc>
        <w:tc>
          <w:tcPr>
            <w:tcW w:type="dxa" w:w="1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10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Конкурс малюнка «Писанка»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квітень</w:t>
            </w:r>
          </w:p>
        </w:tc>
        <w:tc>
          <w:tcPr>
            <w:tcW w:type="dxa" w:w="1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11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Конкурс  малюнка  до Всесвітнього  Дня  захисту дитини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травень</w:t>
            </w:r>
          </w:p>
        </w:tc>
        <w:tc>
          <w:tcPr>
            <w:tcW w:type="dxa" w:w="1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 ІІІ 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Робота  з педагогічними   кадрами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Методична робота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       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Атестація  вчителів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1644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40"/>
        <w:gridCol w:w="877"/>
        <w:gridCol w:w="1007"/>
        <w:gridCol w:w="3937"/>
        <w:gridCol w:w="160"/>
        <w:gridCol w:w="1417"/>
        <w:gridCol w:w="1419"/>
        <w:gridCol w:w="1006"/>
        <w:gridCol w:w="6081"/>
      </w:tblGrid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5821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азва заходу</w:t>
            </w:r>
          </w:p>
        </w:tc>
        <w:tc>
          <w:tcPr>
            <w:tcW w:type="dxa" w:w="15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ермін виконання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Відпов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Прим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1" w:hRule="atLeast"/>
        </w:trPr>
        <w:tc>
          <w:tcPr>
            <w:tcW w:type="dxa" w:w="10363"/>
            <w:gridSpan w:val="8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32"/>
                <w:szCs w:val="32"/>
                <w:shd w:val="nil" w:color="auto" w:fill="auto"/>
                <w:rtl w:val="0"/>
                <w:lang w:val="ru-RU"/>
              </w:rPr>
              <w:t>Вересень</w:t>
            </w:r>
          </w:p>
        </w:tc>
        <w:tc>
          <w:tcPr>
            <w:tcW w:type="dxa" w:w="6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3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821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педраду  з питань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  підсумки  роботи  школи  за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022-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та завдання педколективу  на 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24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атвердження  тижневого педагогічного  навантаження вчителів школи 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                       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24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 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атвердження плану  роботи 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821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Спланувати   методичну роботу на  навчальний рік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Видати наказ «Про організацію методичної роботи в школі»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577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821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7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86" w:hRule="atLeast"/>
        </w:trPr>
        <w:tc>
          <w:tcPr>
            <w:tcW w:type="dxa" w:w="54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  <w:tc>
          <w:tcPr>
            <w:tcW w:type="dxa" w:w="5821"/>
            <w:gridSpan w:val="3"/>
            <w:tcBorders>
              <w:top w:val="nil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Спланувати та  організувати  роботу шкільн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их об’єднань спільнот вчителів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Затвердити план засідань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77"/>
            <w:gridSpan w:val="2"/>
            <w:tcBorders>
              <w:top w:val="nil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tcBorders>
              <w:top w:val="nil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голова об’єднання спільнот вчителів</w:t>
            </w:r>
          </w:p>
        </w:tc>
        <w:tc>
          <w:tcPr>
            <w:tcW w:type="dxa" w:w="1006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5" w:hRule="atLeast"/>
        </w:trPr>
        <w:tc>
          <w:tcPr>
            <w:tcW w:type="dxa" w:w="10363"/>
            <w:gridSpan w:val="8"/>
            <w:tcBorders>
              <w:top w:val="single" w:color="000000" w:sz="6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</w:tc>
        <w:tc>
          <w:tcPr>
            <w:tcW w:type="dxa" w:w="6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40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82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Організація проходження атестації педагогічними працівниками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540"/>
            <w:tcBorders>
              <w:top w:val="nil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821"/>
            <w:gridSpan w:val="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7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06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540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821"/>
            <w:gridSpan w:val="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7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0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54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5821"/>
            <w:gridSpan w:val="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Перевірка класних журналів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77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54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</w:t>
            </w:r>
          </w:p>
        </w:tc>
        <w:tc>
          <w:tcPr>
            <w:tcW w:type="dxa" w:w="5821"/>
            <w:gridSpan w:val="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Перевірка щоденників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  </w:t>
            </w:r>
          </w:p>
        </w:tc>
        <w:tc>
          <w:tcPr>
            <w:tcW w:type="dxa" w:w="1577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99" w:hRule="atLeast"/>
        </w:trPr>
        <w:tc>
          <w:tcPr>
            <w:tcW w:type="dxa" w:w="10363"/>
            <w:gridSpan w:val="8"/>
            <w:tcBorders>
              <w:top w:val="single" w:color="000000" w:sz="6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32"/>
                <w:szCs w:val="32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32"/>
                <w:szCs w:val="32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32"/>
                <w:szCs w:val="32"/>
                <w:shd w:val="nil" w:color="auto" w:fill="auto"/>
                <w:rtl w:val="0"/>
                <w:lang w:val="ru-RU"/>
              </w:rPr>
              <w:t>Листопад</w:t>
            </w:r>
          </w:p>
        </w:tc>
        <w:tc>
          <w:tcPr>
            <w:tcW w:type="dxa" w:w="6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82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Відвідати та проаналізувати рівень проведення уроків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вчителями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ротягом місяця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65" w:hRule="atLeast"/>
        </w:trPr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82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круглий стіл на тему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„Професійні здобутки педагогів школи”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5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листопад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5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23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ГРУДЕНЬ</w:t>
            </w:r>
          </w:p>
        </w:tc>
        <w:tc>
          <w:tcPr>
            <w:tcW w:type="dxa" w:w="6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81"/>
            <w:gridSpan w:val="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  засідання  МО  вчителів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поч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класів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голова методоб’єднання</w:t>
            </w:r>
          </w:p>
        </w:tc>
        <w:tc>
          <w:tcPr>
            <w:tcW w:type="dxa" w:w="10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8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педрад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у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з питань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 роботу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,2-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го 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,3-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го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-4-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го класів Нової української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Аналіз   навчально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виховної роботи школи за І семестр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1" w:hRule="atLeast"/>
        </w:trPr>
        <w:tc>
          <w:tcPr>
            <w:tcW w:type="dxa" w:w="9357"/>
            <w:gridSpan w:val="7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СІЧЕНЬ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10363"/>
            <w:gridSpan w:val="8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ЛЮТИЙ</w:t>
            </w:r>
          </w:p>
        </w:tc>
        <w:tc>
          <w:tcPr>
            <w:tcW w:type="dxa" w:w="6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8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Співбесіда з учителями про роботу з учнями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які мають низький рівень знань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8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Перевірка щоденників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  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363"/>
            <w:gridSpan w:val="8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363"/>
            <w:gridSpan w:val="8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БЕРЕЗЕНЬ</w:t>
            </w:r>
          </w:p>
        </w:tc>
        <w:tc>
          <w:tcPr>
            <w:tcW w:type="dxa" w:w="6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8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Тиждень дитячої книжки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81"/>
            <w:gridSpan w:val="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Огляд класних кімнат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9" w:hRule="atLeast"/>
        </w:trPr>
        <w:tc>
          <w:tcPr>
            <w:tcW w:type="dxa" w:w="1417"/>
            <w:gridSpan w:val="2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КВІТЕНЬ</w:t>
            </w:r>
          </w:p>
        </w:tc>
        <w:tc>
          <w:tcPr>
            <w:tcW w:type="dxa" w:w="1007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0"/>
            <w:gridSpan w:val="6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7" w:hRule="atLeast"/>
        </w:trPr>
        <w:tc>
          <w:tcPr>
            <w:tcW w:type="dxa" w:w="10363"/>
            <w:gridSpan w:val="8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1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8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Перевірка шкільної  документації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9" w:hRule="atLeast"/>
        </w:trPr>
        <w:tc>
          <w:tcPr>
            <w:tcW w:type="dxa" w:w="54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2</w:t>
            </w:r>
          </w:p>
        </w:tc>
        <w:tc>
          <w:tcPr>
            <w:tcW w:type="dxa" w:w="5981"/>
            <w:gridSpan w:val="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Про результати перевірки навички читання в                                                                        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ІІ  семестрі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4" w:hRule="atLeast"/>
        </w:trPr>
        <w:tc>
          <w:tcPr>
            <w:tcW w:type="dxa" w:w="540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17"/>
            <w:gridSpan w:val="6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ТРАВЕНЬ</w:t>
            </w:r>
          </w:p>
        </w:tc>
        <w:tc>
          <w:tcPr>
            <w:tcW w:type="dxa" w:w="7087"/>
            <w:gridSpan w:val="2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3" w:hRule="atLeast"/>
        </w:trPr>
        <w:tc>
          <w:tcPr>
            <w:tcW w:type="dxa" w:w="9357"/>
            <w:gridSpan w:val="7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87"/>
            <w:gridSpan w:val="2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88" w:hRule="atLeast"/>
        </w:trPr>
        <w:tc>
          <w:tcPr>
            <w:tcW w:type="dxa" w:w="540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81"/>
            <w:gridSpan w:val="4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Засідання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об’єднання спільнот вчителів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травень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голова об’єднання спільнот вчителів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1" w:hRule="atLeast"/>
        </w:trPr>
        <w:tc>
          <w:tcPr>
            <w:tcW w:type="dxa" w:w="54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598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  засідання педагогічної ради з питань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Про п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ідсумки навчально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виховної роботи школи за ІІ семестр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Про п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ерев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е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ення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 учнів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и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х класів до наступних класів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  результати проведення ДПА та випуск учнів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4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класу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Про о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знайомлення з попередньою тарифікацією вчителів школи  на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25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авчальний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ік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67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3</w:t>
            </w: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5981"/>
            <w:gridSpan w:val="4"/>
            <w:tcBorders>
              <w:top w:val="single" w:color="000000" w:sz="6" w:space="0" w:shadow="0" w:frame="0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Скласти перспективний план курсової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перепідготовки на наступний навчальний рік</w:t>
            </w: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17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54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981"/>
            <w:gridSpan w:val="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1418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100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598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Підготувати проект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план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роботи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план внутрішкільного контролю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                              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25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10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8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Розділ І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V.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 Координація   внутрішкільного  контролю</w:t>
      </w:r>
    </w:p>
    <w:tbl>
      <w:tblPr>
        <w:tblW w:w="112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04"/>
        <w:gridCol w:w="569"/>
        <w:gridCol w:w="3557"/>
        <w:gridCol w:w="2420"/>
        <w:gridCol w:w="1424"/>
        <w:gridCol w:w="1382"/>
        <w:gridCol w:w="466"/>
        <w:gridCol w:w="385"/>
      </w:tblGrid>
      <w:tr>
        <w:tblPrEx>
          <w:shd w:val="clear" w:color="auto" w:fill="ced7e7"/>
        </w:tblPrEx>
        <w:trPr>
          <w:trHeight w:val="1286" w:hRule="atLeast"/>
        </w:trPr>
        <w:tc>
          <w:tcPr>
            <w:tcW w:type="dxa" w:w="1004"/>
            <w:vMerge w:val="restart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азва заходу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ермін виконання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Відпов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Прим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 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Видати організаційні накази з питань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організованого початку нового навчального року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завідувач 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Техніка безпеки та охорона праці учасників навчально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виховного процесу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Перевірка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календарних  та виховних планів  вчителів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вихователів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Педрада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Організація охорони праці учасників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освітнього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процесу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 організований початок нового навчального року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Алгоритм дій під час повітряної тривоги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Планування роботи МО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ересень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Аналіз роботи ГПД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немає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Ведення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електронних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журналів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Харчування учнів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Видати наказ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немає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Аналіз внутрішкільного контролю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Забезпечення  учнів підручниками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вересень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Аналіз ведення учнівських щоденників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8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Рівень підготовки вчителів до проведення  уроків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Відвідування учнями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листопад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         кл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Аналіз ефективності роботи групи   продовженого  дня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немає</w:t>
            </w:r>
          </w:p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Стан ведення зошитів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Контроль за станом техніки безпеки  й охорони праці учасників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освітнього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процесу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л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истопад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16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Перевірити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навички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читання учнів у початкових  класів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Видати наказ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8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17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Провести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педраду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:                                                                      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Відвідування учнями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Ведення поурочних планів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18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Аналіз стану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позакласної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роботи за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І семестр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05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05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19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Аналіз календарних та виховних  планів на ІІ семестр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січень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5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Виконання навчальних планів та програм за І семестр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Наказ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січень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21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Навичка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читання учнів початкових класів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Наказ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травень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22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Аналіз методичної роботи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Наказ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23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Ведення учнівських зошитів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Техніки безпеки та охорона праці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травень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24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Стан ведення журналів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Наказ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6" w:hRule="atLeast"/>
        </w:trPr>
        <w:tc>
          <w:tcPr>
            <w:tcW w:type="dxa" w:w="1004"/>
            <w:vMerge w:val="continue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25</w:t>
            </w:r>
          </w:p>
        </w:tc>
        <w:tc>
          <w:tcPr>
            <w:tcW w:type="dxa" w:w="597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Аналіз  виконання  навчальних планів  і  програм  за рік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Видати наказ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</w:r>
          </w:p>
        </w:tc>
        <w:tc>
          <w:tcPr>
            <w:tcW w:type="dxa" w:w="13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126" w:hRule="atLeast"/>
        </w:trPr>
        <w:tc>
          <w:tcPr>
            <w:tcW w:type="dxa" w:w="11207"/>
            <w:gridSpan w:val="8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  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shd w:val="nil" w:color="auto" w:fill="auto"/>
                <w:rtl w:val="0"/>
              </w:rPr>
              <w:t xml:space="preserve">              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>Розділ 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 xml:space="preserve">V.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>Спільна робота школи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>сім’ї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>громадськості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азва заходу</w:t>
              <w:tab/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ермін виконання</w:t>
              <w:tab/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Відпов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  <w:tab/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Прим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 xml:space="preserve">    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ВЕРЕСЕНЬ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 консультацій  для батьків першокласників</w:t>
              <w:tab/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Провести місячник допомоги учням 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го  класу з метою адаптації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в умовах короно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вірусної хвороби </w:t>
              <w:tab/>
              <w:t>п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ротягом місяця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Налагодити та активізувати роботу педагогічного всеобучу для батьків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вересень</w:t>
              <w:tab/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Надання практичної допомоги батькам у вихованні  підлітків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протягом року</w:t>
              <w:tab/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  <w:tab/>
              <w:tab/>
              <w:tab/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3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Налагодити тісний зв’язок з місцевим органом самоврядування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д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 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жовтня</w:t>
              <w:tab/>
              <w:t>завідувач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  <w:tab/>
              <w:tab/>
              <w:tab/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ЛИСТОПАД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Організувати інформацію для батьків про рівень успішності вихованців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  <w:tab/>
              <w:tab/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Організація співпраці з сільською радою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         </w:t>
              <w:tab/>
              <w:tab/>
              <w:t>завідувач</w:t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Організувати роботу з місцевими органами самоврядування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шефами по організації Новорічних свят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 індивідуальної роботи з батьками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  <w:tab/>
              <w:t>п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ротягом місяця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  <w:tab/>
              <w:tab/>
              <w:tab/>
              <w:tab/>
            </w: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СІЧЕНЬ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  роботу по відвідуванню класними керівниками учнів вдома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ід час канікул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аналіз роботи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щодо патріотичного виховання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  <w:tab/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ЛЮТИЙ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Батьківські збори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«Культура цінностей сім’ї та її вплив на дитину»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гідно плану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Індивідуальна робота з батьками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лютий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БЕРЕЗЕНЬ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Організувати інформацію для батьків про рівень успішності учнів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класні батьківські збори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Проективні методики з учнями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1,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класів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гідно плану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КВІТЕНЬ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  <w:tab/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О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рганізація набору учнів до першого класу на наступний навчальний рік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ротягом місяця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Співпраця батькі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вського комітету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адміністрації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шефів по підготовці школи до ремонту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квітень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i w:val="1"/>
                <w:i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Провести збори батьків майбутніх першокласників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Залучення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батьків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до організації та проведення свята Останнього дзвоника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  <w:tab/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  <w:tab/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  <w:tab/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ind w:left="434" w:firstLine="283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               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    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  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       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                  Розділ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V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І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ЗАХОДИ   З  ОХОРОНИ   ПРАЦІ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ТЕХНІКИ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БЕЗПЕКИ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 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          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                                   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САНІТАРНО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ПРОФІЛАКТИЧНІ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Й  ОЗДОРОВЧІ  ЗАХОДИ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157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634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8974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57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77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177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0"/>
        <w:gridCol w:w="160"/>
        <w:gridCol w:w="4842"/>
        <w:gridCol w:w="1090"/>
        <w:gridCol w:w="1103"/>
        <w:gridCol w:w="314"/>
        <w:gridCol w:w="1033"/>
        <w:gridCol w:w="385"/>
        <w:gridCol w:w="850"/>
        <w:gridCol w:w="3132"/>
        <w:gridCol w:w="1557"/>
        <w:gridCol w:w="1310"/>
        <w:gridCol w:w="267"/>
        <w:gridCol w:w="1293"/>
      </w:tblGrid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азва заходу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ермін виконання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Відпов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Прим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10207"/>
            <w:gridSpan w:val="9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ВЕРЕСЕНЬ</w:t>
            </w:r>
          </w:p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Перевірити  проходження  медичного обстеження вчителів та техпрацівників школи 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Видати наказ «Про охорону праці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техніки безпеки в школі»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«Про створення комісії  з надзвичайних ситуацій»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наради з питань охорони життя та здоров’я учнів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працівників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розподіл учнів по групах здоров’я   для занять з фізичної  культури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Перевірити наявність плакатів з правил техніки безпеки 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в школі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інструктаж з ТБ для всіх працівників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Повести   інструктаж з охорони прац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і з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учн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ями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Забезпечити готовність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класних кімнат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інших приміщень до прийому дітей відповідно до санітарних норм і вимог техніки безпеки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 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Створити належний санітарно – гігієнічний режим у школі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истемат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завдувач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Постійно контролювати стан охорони праці та  техніки безпеки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в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спортзалі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истемат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Облік   інструктажів  з техніки безпеки для учнів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0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  з учнями бесід  з попередження травматизму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виконання правил дорожнього руху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поведінки з вибуховими речовинами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правил поведінки на воді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 льоду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під час виникнення  пожежі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истемат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Інструктаж по  виведення учнів з приміщень під час виникнення пожежі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ротягом місяця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6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  «Тижня   здоров’я»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вересен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6522"/>
            <w:gridSpan w:val="4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30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92"/>
            <w:gridSpan w:val="3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gridSpan w:val="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9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Забезпечення та контроль якості харчування учнів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истема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 декади пожежної безпеки в школі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аналіз дотримання санітарно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гігієнічних норм в школі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гідно плану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9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9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ЛИСТОПАД</w:t>
            </w:r>
          </w:p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Проаналізувати дотримання режиму праці та відпочинку дітей молодшого шкільного віку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листопад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36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Організувати і провести виховні бесіди щодо забезпечення здорового способу життя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листопад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н 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590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67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999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9"/>
            <w:gridSpan w:val="5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9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6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Контроль стану шкільного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подвір’я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Усунення зледеніння доріжок і сходинок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по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стійно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6522"/>
            <w:gridSpan w:val="4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430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02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93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7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794"/>
            <w:gridSpan w:val="7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6" w:hRule="atLeast"/>
        </w:trPr>
        <w:tc>
          <w:tcPr>
            <w:tcW w:type="dxa" w:w="10207"/>
            <w:gridSpan w:val="9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СІЧЕНЬ</w:t>
            </w:r>
          </w:p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1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Декада безпеки дорожнього руху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ротягом місяця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43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92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gridSpan w:val="2"/>
            <w:vMerge w:val="restart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6522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gridSpan w:val="2"/>
            <w:vMerge w:val="continue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</w:tcPr>
          <w:p/>
        </w:tc>
        <w:tc>
          <w:tcPr>
            <w:tcW w:type="dxa" w:w="1418"/>
            <w:gridSpan w:val="2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4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92"/>
            <w:gridSpan w:val="3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gridSpan w:val="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9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ЛЮТИЙ</w:t>
            </w:r>
          </w:p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6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Нарада при директорові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Шляхи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покращення здоров’я учнів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лютий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д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ирекція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7939"/>
            <w:gridSpan w:val="6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0"/>
            <w:gridSpan w:val="4"/>
            <w:tcBorders>
              <w:top w:val="single" w:color="000000" w:sz="4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7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7"/>
            <w:gridSpan w:val="2"/>
            <w:tcBorders>
              <w:top w:val="single" w:color="000000" w:sz="4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3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793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0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9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БЕРЕЗЕНЬ</w:t>
            </w:r>
          </w:p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Контроль за якістю харчува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учнів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немає</w:t>
            </w:r>
          </w:p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430"/>
            <w:vMerge w:val="restart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850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6" w:hRule="atLeast"/>
        </w:trPr>
        <w:tc>
          <w:tcPr>
            <w:tcW w:type="dxa" w:w="430"/>
            <w:vMerge w:val="continue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ffffff"/>
          </w:tcPr>
          <w:p/>
        </w:tc>
        <w:tc>
          <w:tcPr>
            <w:tcW w:type="dxa" w:w="9777"/>
            <w:gridSpan w:val="8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430"/>
            <w:vMerge w:val="continue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ffffff"/>
          </w:tcPr>
          <w:p/>
        </w:tc>
        <w:tc>
          <w:tcPr>
            <w:tcW w:type="dxa" w:w="7509"/>
            <w:gridSpan w:val="5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27"/>
            <w:gridSpan w:val="8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9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КВІТЕНЬ</w:t>
            </w:r>
          </w:p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7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092"/>
            <w:gridSpan w:val="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Декада пожежної безпеки в школі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квітень</w:t>
            </w:r>
          </w:p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30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092"/>
            <w:gridSpan w:val="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30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gridSpan w:val="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9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ТРАВЕНЬ</w:t>
            </w:r>
          </w:p>
        </w:tc>
        <w:tc>
          <w:tcPr>
            <w:tcW w:type="dxa" w:w="755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Організація літнього оздоровлення школярів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4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60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Провести інструктаж по охороні здоров’я  під  час   проведення оздоровлення учнів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  літніх канікул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559"/>
            <w:gridSpan w:val="5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РОЗДІЛ 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V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ІІ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 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ОРГАНІЗАЦІЯ     ВИХОВНОЇ    ТА ПОЗАКЛАСНОЇ       РОБОТИ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                              ПРОФІЛАКТИКА      ПРАВОПОРУШЕНЬ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1070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8"/>
        <w:gridCol w:w="5954"/>
        <w:gridCol w:w="1417"/>
        <w:gridCol w:w="1418"/>
        <w:gridCol w:w="850"/>
        <w:gridCol w:w="502"/>
      </w:tblGrid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spacing w:after="0" w:line="15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азва заходу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ермін виконання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Відпов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Прим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50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10207"/>
            <w:gridSpan w:val="5"/>
            <w:tcBorders>
              <w:top w:val="single" w:color="000000" w:sz="6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ВЕРЕСЕНЬ</w:t>
            </w:r>
          </w:p>
        </w:tc>
        <w:tc>
          <w:tcPr>
            <w:tcW w:type="dxa" w:w="5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День Знань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Свято першого дзвоника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 місячника з безпеки дорожнього  руху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листопад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Відзначення Міжнародного дня миру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 виховних годин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).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вересень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6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Організувати виставку дитячих робіт „Осінній  вернісаж”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10709"/>
            <w:gridSpan w:val="6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</w:tc>
      </w:tr>
      <w:tr>
        <w:tblPrEx>
          <w:shd w:val="clear" w:color="auto" w:fill="ced7e7"/>
        </w:tblPrEx>
        <w:trPr>
          <w:trHeight w:val="646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Організувати й провести захід до Дня  Вчителя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жовтень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restart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04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 виховних годин  з нагоди Дня визволення Закарпаття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95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 занять з учнями на осінніх  канікул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 окремим планом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2202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150" w:lineRule="atLeast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Аналіз відвідування школи учнями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які схильні до правопорушень та ухиляються від навчання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не відвідують школу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).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5"/>
            <w:tcBorders>
              <w:top w:val="single" w:color="000000" w:sz="6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5"/>
            <w:tcBorders>
              <w:top w:val="nil"/>
              <w:left w:val="nil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05" w:lineRule="atLeast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ЛИСТОПАД</w:t>
            </w:r>
          </w:p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Вшанування Дня  пам’яті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Голодомор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5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5"/>
            <w:tcBorders>
              <w:top w:val="single" w:color="000000" w:sz="6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10207"/>
            <w:gridSpan w:val="5"/>
            <w:tcBorders>
              <w:top w:val="nil"/>
              <w:left w:val="nil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ГРУДЕНЬ</w:t>
            </w:r>
          </w:p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815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«Живи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книго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рейд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огляд навчальних  підручників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гідно плану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725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Проведення заходу до Дня 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Святого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Миколая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Виставка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конкурс новорічної композиції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гідно плану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646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 Новорічного ранку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Новорічний карнавал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гідно плану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2"/>
            <w:vMerge w:val="continue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СІЧЕНЬ</w:t>
      </w:r>
    </w:p>
    <w:tbl>
      <w:tblPr>
        <w:tblW w:w="1034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8"/>
        <w:gridCol w:w="5954"/>
        <w:gridCol w:w="1417"/>
        <w:gridCol w:w="1418"/>
        <w:gridCol w:w="992"/>
      </w:tblGrid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Конкурс колядок та вертепів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имові канікули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Колядування учнів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  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имові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          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канікули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Захід  до  Дня  Соборності  України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ЛЮТИЙ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63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5"/>
        <w:gridCol w:w="3310"/>
        <w:gridCol w:w="788"/>
        <w:gridCol w:w="788"/>
        <w:gridCol w:w="552"/>
        <w:gridCol w:w="491"/>
        <w:gridCol w:w="1161"/>
        <w:gridCol w:w="1734"/>
        <w:gridCol w:w="492"/>
      </w:tblGrid>
      <w:tr>
        <w:tblPrEx>
          <w:shd w:val="clear" w:color="auto" w:fill="ced7e7"/>
        </w:tblPrEx>
        <w:trPr>
          <w:trHeight w:val="499" w:hRule="atLeast"/>
        </w:trPr>
        <w:tc>
          <w:tcPr>
            <w:tcW w:type="dxa" w:w="3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3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Організувати святкування Дня Валентина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5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1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86"/>
            <w:gridSpan w:val="3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4413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92"/>
            <w:gridSpan w:val="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3"/>
            <w:vMerge w:val="restart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1"/>
            <w:vMerge w:val="restart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441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92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3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491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БЕРЕЗЕНЬ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1034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8"/>
        <w:gridCol w:w="5954"/>
        <w:gridCol w:w="1417"/>
        <w:gridCol w:w="1418"/>
        <w:gridCol w:w="992"/>
      </w:tblGrid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 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спортивного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конкурсу « Ну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мо дівчата»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«Ну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мо хлопці»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березень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Позакласний захід  до  Дня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 «Птахи повернулись»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Відзначення «Шевченківських днів»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96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Заняття з учнями на весняних канікул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есняні канікули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Свято «Проща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ва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Букварик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у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гідно плану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01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«Живи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книго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Р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ейд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огляд навчальних  підручників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 б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ерезень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7</w:t>
            </w:r>
          </w:p>
        </w:tc>
        <w:tc>
          <w:tcPr>
            <w:tcW w:type="dxa" w:w="595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Провести заходи з відзначення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81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ї річниці проголошення Карпатської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України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  б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ерезень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КВІТЕНЬ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113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8"/>
        <w:gridCol w:w="5954"/>
        <w:gridCol w:w="1417"/>
        <w:gridCol w:w="1418"/>
        <w:gridCol w:w="992"/>
        <w:gridCol w:w="959"/>
      </w:tblGrid>
      <w:tr>
        <w:tblPrEx>
          <w:shd w:val="clear" w:color="auto" w:fill="ced7e7"/>
        </w:tblPrEx>
        <w:trPr>
          <w:trHeight w:val="646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Організувати і провести захід до Всесвітнього дня здоров’я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9"/>
            <w:vMerge w:val="restart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«Свято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зустрічі птахів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it-IT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Позакласний захід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гідно плану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9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1281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Усний журнал «Дзвони Чорнобиля»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              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Виховні години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квітень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</w:p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9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887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4</w:t>
            </w:r>
          </w:p>
        </w:tc>
        <w:tc>
          <w:tcPr>
            <w:tcW w:type="dxa" w:w="595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Про проведення Дня охорони праці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   квітень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9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652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9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966" w:hRule="atLeast"/>
        </w:trPr>
        <w:tc>
          <w:tcPr>
            <w:tcW w:type="dxa" w:w="10349"/>
            <w:gridSpan w:val="5"/>
            <w:tcBorders>
              <w:top w:val="nil"/>
              <w:left w:val="nil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ТРАВЕНЬ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959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689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Захід до Дня Матері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травень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</w:p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9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1069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2</w:t>
            </w:r>
          </w:p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Свято Останнього дзвоника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гідно плану</w:t>
            </w:r>
          </w:p>
        </w:tc>
        <w:tc>
          <w:tcPr>
            <w:tcW w:type="dxa" w:w="1418"/>
            <w:vMerge w:val="restart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к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керівн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992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9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568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95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vMerge w:val="continue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99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959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9357"/>
            <w:gridSpan w:val="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9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6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ced7e7"/>
        </w:tblPrEx>
        <w:trPr>
          <w:trHeight w:val="456" w:hRule="atLeast"/>
        </w:trPr>
        <w:tc>
          <w:tcPr>
            <w:tcW w:type="dxa" w:w="1034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9"/>
            <w:tcBorders>
              <w:top w:val="nil"/>
              <w:left w:val="nil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Розділ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V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ІІІ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РОЗВИТОК   НАВЧАЛЬНО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МАТЕРІАЛЬНОЇ    БАЗИ ШКОЛИ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                        ФІНАНСОВО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ГОСПОДАРСЬКА  ДІЯЛЬНІСТЬ</w:t>
      </w:r>
    </w:p>
    <w:tbl>
      <w:tblPr>
        <w:tblW w:w="1034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4"/>
        <w:gridCol w:w="5953"/>
        <w:gridCol w:w="1418"/>
        <w:gridCol w:w="1559"/>
        <w:gridCol w:w="885"/>
      </w:tblGrid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53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spacing w:after="0" w:line="15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595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азва заходу</w:t>
            </w:r>
          </w:p>
        </w:tc>
        <w:tc>
          <w:tcPr>
            <w:tcW w:type="dxa" w:w="141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ермін виконан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Відпов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8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Прим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Перевірити збереження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поповнення й  використання  бібліотечного фонду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огляд  готовності  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класних приміщень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до нового навчального року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серпень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Придбання  миючих  засобів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інвентарю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с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истем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Перевірити  комплектування  та забезпечення учнів підручниками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д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             01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вересня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 ревізію  опалювальної системи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системи  водопостачання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електромережі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ж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овтень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   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Перевірити  готовність  школи  до опалювального  сезону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Контролювати   показники електролічильників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Дотримува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тись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ліміт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ів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  енергоносів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истем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   інвентаризацію матеріальної  бази  школи  та списання матеріальних цінностей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ж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овтень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7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   аналіз  ефективності використання   енергоносіїв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Здійснити  комплекс  заходів  з підготовки  школи  до  роботи  в зимовий   період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листопад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Перевірити стан протипожежної безпеки та усунути виявлені недоліки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листопад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  благоустрій  та озеленення території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прилеглих територій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березен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ь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квітень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20" w:lineRule="atLeast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Підбиття підсумків роботи школи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зміцнення матеріальної бази й господарської діяльності за навчальний рік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20" w:lineRule="atLeast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  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червень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53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20" w:lineRule="atLeast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Проведення ремонту шкільних приміщень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120" w:lineRule="atLeast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липень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завідувач</w:t>
            </w:r>
          </w:p>
        </w:tc>
        <w:tc>
          <w:tcPr>
            <w:tcW w:type="dxa" w:w="8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10349"/>
            <w:gridSpan w:val="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</w:p>
    <w:p>
      <w:pPr>
        <w:pStyle w:val="Normal.0"/>
        <w:spacing w:after="0" w:line="240" w:lineRule="auto"/>
        <w:rPr>
          <w:rFonts w:ascii="Tahoma" w:cs="Tahoma" w:hAnsi="Tahoma" w:eastAsia="Tahoma"/>
          <w:outline w:val="0"/>
          <w:color w:val="414141"/>
          <w:sz w:val="28"/>
          <w:szCs w:val="28"/>
          <w:u w:color="414141"/>
          <w14:textFill>
            <w14:solidFill>
              <w14:srgbClr w14:val="414141"/>
            </w14:solidFill>
          </w14:textFill>
        </w:rPr>
      </w:pPr>
      <w:r>
        <w:rPr>
          <w:rFonts w:ascii="Tahoma" w:hAnsi="Tahoma" w:hint="default"/>
          <w:b w:val="1"/>
          <w:bCs w:val="1"/>
          <w:outline w:val="0"/>
          <w:color w:val="515151"/>
          <w:sz w:val="28"/>
          <w:szCs w:val="28"/>
          <w:u w:color="515151"/>
          <w:rtl w:val="0"/>
          <w:lang w:val="ru-RU"/>
          <w14:textFill>
            <w14:solidFill>
              <w14:srgbClr w14:val="515151"/>
            </w14:solidFill>
          </w14:textFill>
        </w:rPr>
        <w:t>                                    </w:t>
      </w:r>
    </w:p>
    <w:p>
      <w:pPr>
        <w:pStyle w:val="Normal.0"/>
        <w:spacing w:after="0" w:line="240" w:lineRule="auto"/>
        <w:rPr>
          <w:rFonts w:ascii="Tahoma" w:cs="Tahoma" w:hAnsi="Tahoma" w:eastAsia="Tahoma"/>
          <w:outline w:val="0"/>
          <w:color w:val="515151"/>
          <w:sz w:val="28"/>
          <w:szCs w:val="28"/>
          <w:u w:color="515151"/>
          <w14:textFill>
            <w14:solidFill>
              <w14:srgbClr w14:val="515151"/>
            </w14:solidFill>
          </w14:textFill>
        </w:rPr>
      </w:pPr>
      <w:r>
        <w:rPr>
          <w:rFonts w:ascii="Tahoma" w:hAnsi="Tahoma" w:hint="default"/>
          <w:outline w:val="0"/>
          <w:color w:val="515151"/>
          <w:sz w:val="28"/>
          <w:szCs w:val="28"/>
          <w:u w:color="515151"/>
          <w:rtl w:val="0"/>
          <w:lang w:val="ru-RU"/>
          <w14:textFill>
            <w14:solidFill>
              <w14:srgbClr w14:val="515151"/>
            </w14:solidFill>
          </w14:textFill>
        </w:rPr>
        <w:t> </w:t>
      </w:r>
    </w:p>
    <w:p>
      <w:pPr>
        <w:pStyle w:val="Normal.0"/>
        <w:spacing w:after="0" w:line="240" w:lineRule="auto"/>
        <w:jc w:val="center"/>
        <w:rPr>
          <w:rFonts w:ascii="Tahoma" w:cs="Tahoma" w:hAnsi="Tahoma" w:eastAsia="Tahoma"/>
          <w:outline w:val="0"/>
          <w:color w:val="414141"/>
          <w:sz w:val="28"/>
          <w:szCs w:val="28"/>
          <w:u w:color="414141"/>
          <w14:textFill>
            <w14:solidFill>
              <w14:srgbClr w14:val="414141"/>
            </w14:solidFill>
          </w14:textFill>
        </w:rPr>
      </w:pPr>
      <w:r>
        <w:rPr>
          <w:rFonts w:ascii="Tahoma" w:hAnsi="Tahoma" w:hint="default"/>
          <w:outline w:val="0"/>
          <w:color w:val="414141"/>
          <w:sz w:val="28"/>
          <w:szCs w:val="28"/>
          <w:u w:color="414141"/>
          <w:rtl w:val="0"/>
          <w:lang w:val="ru-RU"/>
          <w14:textFill>
            <w14:solidFill>
              <w14:srgbClr w14:val="414141"/>
            </w14:solidFill>
          </w14:textFill>
        </w:rPr>
        <w:t> 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річному плані роботи школи пронумеровано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прошнуровано і скріплено печаткою двадцять  сторінок</w:t>
      </w:r>
    </w:p>
    <w:p>
      <w:pPr>
        <w:pStyle w:val="Normal.0"/>
        <w:rPr>
          <w:sz w:val="28"/>
          <w:szCs w:val="28"/>
        </w:rPr>
      </w:pPr>
    </w:p>
    <w:p>
      <w:pPr>
        <w:pStyle w:val="Normal.0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568" w:left="1418" w:header="709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